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5" w:rsidRDefault="00D60245" w:rsidP="00D60245">
      <w:pPr>
        <w:spacing w:before="100" w:beforeAutospacing="1" w:line="269" w:lineRule="exact"/>
        <w:ind w:left="1152"/>
        <w:jc w:val="center"/>
        <w:rPr>
          <w:rFonts w:ascii="Microsoft JhengHei" w:hAnsi="Microsoft JhengHei" w:cs="Microsoft JhengHei"/>
          <w:color w:val="000000"/>
          <w:spacing w:val="-4"/>
          <w:sz w:val="27"/>
          <w:szCs w:val="27"/>
          <w:lang w:val="en-US"/>
        </w:rPr>
      </w:pPr>
    </w:p>
    <w:p w:rsidR="00D60245" w:rsidRPr="00F019DF" w:rsidRDefault="00F019DF" w:rsidP="00D60245">
      <w:pPr>
        <w:spacing w:before="840"/>
        <w:ind w:left="144" w:right="144"/>
        <w:jc w:val="center"/>
        <w:rPr>
          <w:rFonts w:ascii="Brush Script Std" w:hAnsi="Brush Script Std"/>
          <w:b/>
          <w:sz w:val="32"/>
          <w:szCs w:val="32"/>
          <w:lang w:val="en-US"/>
        </w:rPr>
      </w:pPr>
      <w:r>
        <w:rPr>
          <w:rFonts w:ascii="Brush Script Std" w:hAnsi="Brush Script Std"/>
          <w:b/>
          <w:sz w:val="32"/>
          <w:szCs w:val="32"/>
          <w:lang w:val="en-US"/>
        </w:rPr>
        <w:t>Precious Pathways Midwifery</w:t>
      </w:r>
    </w:p>
    <w:p w:rsidR="00D60245" w:rsidRDefault="00F019DF" w:rsidP="00D60245">
      <w:pPr>
        <w:ind w:left="144" w:right="14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>Robin Allec</w:t>
      </w:r>
      <w:r w:rsidR="00D60245">
        <w:rPr>
          <w:rFonts w:asciiTheme="majorHAnsi" w:hAnsiTheme="majorHAnsi"/>
          <w:sz w:val="24"/>
          <w:szCs w:val="24"/>
        </w:rPr>
        <w:t xml:space="preserve"> CPM, LM</w:t>
      </w:r>
    </w:p>
    <w:p w:rsidR="00D60245" w:rsidRDefault="00D60245" w:rsidP="00D60245">
      <w:pPr>
        <w:ind w:left="144" w:right="144"/>
        <w:jc w:val="center"/>
        <w:rPr>
          <w:rFonts w:asciiTheme="majorHAnsi" w:hAnsiTheme="majorHAnsi"/>
        </w:rPr>
      </w:pPr>
      <w:r w:rsidRPr="005C7BBC">
        <w:rPr>
          <w:rFonts w:asciiTheme="majorHAnsi" w:hAnsiTheme="majorHAnsi"/>
        </w:rPr>
        <w:t xml:space="preserve">*Maternity Care          </w:t>
      </w:r>
      <w:r>
        <w:rPr>
          <w:rFonts w:asciiTheme="majorHAnsi" w:hAnsiTheme="majorHAnsi"/>
          <w:lang w:val="en-US"/>
        </w:rPr>
        <w:t xml:space="preserve">                                  </w:t>
      </w:r>
      <w:r w:rsidRPr="005C7BBC">
        <w:rPr>
          <w:rFonts w:asciiTheme="majorHAnsi" w:hAnsiTheme="majorHAnsi"/>
        </w:rPr>
        <w:t xml:space="preserve"> * Breastfeeding Guidance     </w:t>
      </w:r>
      <w:r>
        <w:rPr>
          <w:rFonts w:asciiTheme="majorHAnsi" w:hAnsiTheme="majorHAnsi"/>
          <w:lang w:val="en-US"/>
        </w:rPr>
        <w:t xml:space="preserve">                    </w:t>
      </w:r>
      <w:r w:rsidRPr="005C7BBC">
        <w:rPr>
          <w:rFonts w:asciiTheme="majorHAnsi" w:hAnsiTheme="majorHAnsi"/>
        </w:rPr>
        <w:t>* Women's Health</w:t>
      </w:r>
    </w:p>
    <w:p w:rsidR="00D60245" w:rsidRDefault="00D60245" w:rsidP="00D60245">
      <w:pPr>
        <w:spacing w:before="47" w:line="216" w:lineRule="exact"/>
        <w:ind w:left="904"/>
        <w:jc w:val="center"/>
        <w:rPr>
          <w:lang w:val="en-US"/>
        </w:rPr>
      </w:pPr>
    </w:p>
    <w:p w:rsidR="00D60245" w:rsidRPr="00437161" w:rsidRDefault="00D60245" w:rsidP="00D60245">
      <w:pPr>
        <w:spacing w:before="100" w:beforeAutospacing="1" w:line="269" w:lineRule="exact"/>
        <w:jc w:val="center"/>
        <w:rPr>
          <w:rFonts w:ascii="Georgia" w:hAnsi="Georgia" w:cs="Georgia"/>
          <w:b/>
          <w:color w:val="000000"/>
          <w:sz w:val="24"/>
          <w:szCs w:val="24"/>
          <w:lang w:val="en-US"/>
        </w:rPr>
      </w:pPr>
      <w:r>
        <w:rPr>
          <w:rFonts w:ascii="Microsoft JhengHei" w:hAnsi="Microsoft JhengHei" w:cs="Microsoft JhengHei"/>
          <w:color w:val="000000"/>
          <w:spacing w:val="-4"/>
          <w:sz w:val="27"/>
          <w:szCs w:val="27"/>
        </w:rPr>
        <w:t>Eye Prophylaxis for Opthalmaia Neonatorum</w:t>
      </w:r>
    </w:p>
    <w:p w:rsidR="00D60245" w:rsidRDefault="00D60245" w:rsidP="00D60245">
      <w:pPr>
        <w:spacing w:before="43" w:line="216" w:lineRule="exact"/>
        <w:ind w:left="904"/>
      </w:pP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What is Ophthalmia neonatorum and how is it treated in the US and other countries?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"Ophthalmia neonatorum" is defined as conjunctivitis with eye discharge that occurs during the first month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of life. Various bacteria can cause this condition, including gonococcus and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Chlamydia trachomatis.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Several agents have been used as drops in the eyes to prevent this condition in infants, including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erythromycin, silver nitrate, gentamicin, and povidone-iodine. Tetracycline and penicillin drops have also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been used. Although this condition is now uncommon in industrialized nations, it remains a problem in the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developing world with an incidence as high as 20-30% and cases of blindness reported in Africa each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z w:val="21"/>
          <w:szCs w:val="21"/>
        </w:rPr>
        <w:t>year.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What is Eye prophylaxis?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Medication routinely put into the eyes of almost all newborn babies in the US today. The word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“prophylaxis” means prevention or protection from disease. Eye prophylaxis is recommended by the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American Academy of Pediatrics, the U.S. Centers for Disease Control and by law in all 50 states.  In</w:t>
      </w:r>
    </w:p>
    <w:p w:rsidR="00D60245" w:rsidRDefault="00D60245" w:rsidP="00D60245">
      <w:pPr>
        <w:spacing w:before="52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California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typically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erythromycin ophthalmic ointment or solution is used.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Why is eye medication given?</w:t>
      </w:r>
      <w:r>
        <w:rPr>
          <w:rFonts w:ascii="Arial" w:hAnsi="Arial" w:cs="Arial"/>
          <w:color w:val="000000"/>
          <w:spacing w:val="6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This regulation was put into effect at a time when thousands of infants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suffered permanent blindness as a result of severe eye infection due to gonorrhea acquired from their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mothers. Giving eye medications shortly after birth prevents almost all of these infections.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In more recent years, the incidence of gonorrhea has dropped and another similar disease, chlamydia,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has become more common. Chlamydia can also cause eye infection in newborn babies. However,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chlamydial eye infections are much less likely to be associated with serious eye complications. This is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fortunate because current evidence indicates that the eye medications commonly used for prophylaxis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are not very effective in preventing transmission of chlamydia from mother to infant at birth. Testing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mothers early in pregnancy and treating them then if necessary is recommended instead.</w:t>
      </w:r>
    </w:p>
    <w:p w:rsidR="00D60245" w:rsidRDefault="00D60245" w:rsidP="00D60245">
      <w:pPr>
        <w:spacing w:before="48" w:line="216" w:lineRule="exact"/>
        <w:ind w:left="904"/>
      </w:pP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There are other germs that cause “goopy eyes” in newborns. Some of these milder eye infections are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prevented in the early days of life by the eye medications given for gonorrhea. Garden variety “goopy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eyes” can be treated with a drop or two of breast milk in the affected eye several times a day (Breast milk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is a “living fluid” that includes many germ-killers). Discharge from an infant</w:t>
      </w:r>
      <w:r>
        <w:rPr>
          <w:rFonts w:ascii="Arial" w:hAnsi="Arial" w:cs="Arial"/>
          <w:color w:val="000000"/>
          <w:sz w:val="21"/>
          <w:szCs w:val="21"/>
        </w:rPr>
        <w:t>ʼ</w:t>
      </w:r>
      <w:r>
        <w:rPr>
          <w:rFonts w:ascii="Arial" w:hAnsi="Arial" w:cs="Arial"/>
          <w:color w:val="000000"/>
          <w:spacing w:val="4"/>
          <w:sz w:val="21"/>
          <w:szCs w:val="21"/>
        </w:rPr>
        <w:t>s eye can also be related to a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plugged tear duct rather than an infection.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Are all babies at equal risk for gonorrhea infection?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Newborn eye medications prevent infection that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is picked up from the mother</w:t>
      </w:r>
      <w:r>
        <w:rPr>
          <w:rFonts w:ascii="Arial" w:hAnsi="Arial" w:cs="Arial"/>
          <w:color w:val="000000"/>
          <w:sz w:val="21"/>
          <w:szCs w:val="21"/>
        </w:rPr>
        <w:t>ʼ</w:t>
      </w:r>
      <w:r>
        <w:rPr>
          <w:rFonts w:ascii="Arial" w:hAnsi="Arial" w:cs="Arial"/>
          <w:color w:val="000000"/>
          <w:spacing w:val="4"/>
          <w:sz w:val="21"/>
          <w:szCs w:val="21"/>
        </w:rPr>
        <w:t>s cervix or vagina as the baby is born. If the mother is not infected with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gonorrhea, the baby cannot get it from her. Gonorrhea is a sexually transmitted disease (STD), meaning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that the mother gets it from an infected sexual partner. The partner has picked it up by having sex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(vaginal, oral or anal) with someone else who has gonorrhea. Couples where neither partner has ever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had sex with anyone else are not at risk for STDs, including gonorrhea. Risk level rises with the number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of sexual partners and the presence of other STDs.</w:t>
      </w:r>
    </w:p>
    <w:p w:rsidR="00D60245" w:rsidRDefault="00D60245" w:rsidP="00D60245">
      <w:pPr>
        <w:spacing w:before="47" w:line="216" w:lineRule="exact"/>
        <w:ind w:left="904"/>
        <w:rPr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Wouldnʼ</w:t>
      </w:r>
      <w:r>
        <w:rPr>
          <w:rFonts w:ascii="Arial" w:hAnsi="Arial" w:cs="Arial"/>
          <w:color w:val="000000"/>
          <w:spacing w:val="12"/>
          <w:sz w:val="21"/>
          <w:szCs w:val="21"/>
        </w:rPr>
        <w:t>t a woman know if she were infected with gonorrhea?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Some women experience a greenish-</w:t>
      </w:r>
    </w:p>
    <w:p w:rsidR="00D60245" w:rsidRDefault="00D60245" w:rsidP="00D60245">
      <w:pPr>
        <w:spacing w:before="47" w:line="216" w:lineRule="exact"/>
        <w:ind w:left="90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47" w:line="216" w:lineRule="exact"/>
        <w:ind w:left="720"/>
      </w:pPr>
      <w:r>
        <w:rPr>
          <w:rFonts w:ascii="Cambria" w:hAnsi="Cambria" w:cs="Cambria"/>
          <w:b/>
          <w:color w:val="000000"/>
          <w:sz w:val="17"/>
          <w:szCs w:val="17"/>
        </w:rPr>
        <w:t>Informed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Refusal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Eye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Prophylaxis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 </w:t>
      </w:r>
      <w:r>
        <w:rPr>
          <w:rFonts w:ascii="Cambria" w:hAnsi="Cambria" w:cs="Cambria"/>
          <w:b/>
          <w:color w:val="000000"/>
          <w:sz w:val="17"/>
          <w:szCs w:val="17"/>
        </w:rPr>
        <w:t>1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>3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</w:p>
    <w:p w:rsidR="00D60245" w:rsidRDefault="00D60245" w:rsidP="00D60245">
      <w:pPr>
        <w:spacing w:line="1" w:lineRule="exact"/>
        <w:sectPr w:rsidR="00D60245">
          <w:pgSz w:w="12240" w:h="15840"/>
          <w:pgMar w:top="0" w:right="0" w:bottom="0" w:left="0" w:header="720" w:footer="720" w:gutter="0"/>
          <w:cols w:space="720"/>
        </w:sectPr>
      </w:pPr>
    </w:p>
    <w:p w:rsidR="00D60245" w:rsidRDefault="00DC6AF3" w:rsidP="00D60245">
      <w:pPr>
        <w:spacing w:line="1" w:lineRule="exact"/>
      </w:pPr>
      <w:r w:rsidRPr="00DC6AF3">
        <w:lastRenderedPageBreak/>
        <w:pict>
          <v:shape id="" o:spid="_x0000_s1026" style="position:absolute;margin-left:516.6pt;margin-top:83.5pt;width:25.7pt;height:.5pt;z-index:-251656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 w:rsidRPr="00DC6AF3">
        <w:pict>
          <v:shape id="" o:spid="_x0000_s1027" style="position:absolute;margin-left:45.25pt;margin-top:96.7pt;width:348.25pt;height:.5pt;z-index:-251655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D60245" w:rsidRDefault="00D60245" w:rsidP="00D60245">
      <w:pPr>
        <w:spacing w:before="1489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yellow, mildly odorous vaginal discharge, painful urination, or spotting/bleeding between periods. But a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large percentage of infected persons have no symptoms of the disease. Testing the mother by taking a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swab of the cervix is a better way of finding infection. This is commonly done in early pregnancy for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women with risk factors. Some doctors and midwives test all pregnant women for gonorrhea and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chlamydia. Please let me know if you have not been tested and would like to be.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Would my baby have any symptoms if he/she became infected?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Yes, babies with gonorrheal eye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infections have obvious signs and symptoms. The eyes and eyelids become intensely red and swollen.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There is pain and a yellowish or green-yellow discharge, usually from both eyes. This generally appears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on the second to fifth day of life, and rarely beyond day 10. Treatment requires antibiotic injections to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prevent blindness. If the infection appears in another part of the infant</w:t>
      </w:r>
      <w:r>
        <w:rPr>
          <w:rFonts w:ascii="Arial" w:hAnsi="Arial" w:cs="Arial"/>
          <w:color w:val="000000"/>
          <w:sz w:val="21"/>
          <w:szCs w:val="21"/>
        </w:rPr>
        <w:t>ʼ</w:t>
      </w:r>
      <w:r>
        <w:rPr>
          <w:rFonts w:ascii="Arial" w:hAnsi="Arial" w:cs="Arial"/>
          <w:color w:val="000000"/>
          <w:spacing w:val="4"/>
          <w:sz w:val="21"/>
          <w:szCs w:val="21"/>
        </w:rPr>
        <w:t>s body, it can cause death.</w:t>
      </w:r>
    </w:p>
    <w:p w:rsidR="00D60245" w:rsidRDefault="00D60245" w:rsidP="00D60245">
      <w:pPr>
        <w:spacing w:before="48" w:line="216" w:lineRule="exact"/>
        <w:ind w:left="904"/>
      </w:pP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Is the eye medicine painful to the baby?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The silver nitrate that was originally used to prevent eye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infections in newborns was very caustic and painful. It made it so the babies had difficulty seeing at first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and often caused redness and swelling. Today antibiotic ointments are more commonly used for eye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prophylaxis. Although babies may object to having their eyes held open to put in the eye ointment, the</w:t>
      </w:r>
    </w:p>
    <w:p w:rsidR="00D60245" w:rsidRDefault="00D60245" w:rsidP="00D60245">
      <w:pPr>
        <w:spacing w:before="52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medication itself does not seem to be irritating for most.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12"/>
          <w:sz w:val="21"/>
          <w:szCs w:val="21"/>
        </w:rPr>
        <w:t>Is there a law requiring this treatment?</w:t>
      </w:r>
      <w:r>
        <w:rPr>
          <w:rFonts w:ascii="Arial" w:hAnsi="Arial" w:cs="Arial"/>
          <w:color w:val="000000"/>
          <w:spacing w:val="6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Yes.</w:t>
      </w:r>
    </w:p>
    <w:p w:rsidR="00D60245" w:rsidRDefault="00D60245" w:rsidP="00D60245">
      <w:pPr>
        <w:spacing w:before="48" w:line="216" w:lineRule="exact"/>
        <w:ind w:left="904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CA Law states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  <w:lang w:val="en-US"/>
        </w:rPr>
        <w:t>ye</w:t>
      </w:r>
      <w:r>
        <w:rPr>
          <w:rFonts w:ascii="Arial" w:hAnsi="Arial" w:cs="Arial"/>
          <w:sz w:val="21"/>
          <w:szCs w:val="21"/>
        </w:rPr>
        <w:t xml:space="preserve"> P</w:t>
      </w:r>
      <w:proofErr w:type="spellStart"/>
      <w:r>
        <w:rPr>
          <w:rFonts w:ascii="Arial" w:hAnsi="Arial" w:cs="Arial"/>
          <w:sz w:val="21"/>
          <w:szCs w:val="21"/>
          <w:lang w:val="en-US"/>
        </w:rPr>
        <w:t>rophylaxis</w:t>
      </w:r>
      <w:proofErr w:type="spellEnd"/>
      <w:r w:rsidRPr="008C2F5F">
        <w:rPr>
          <w:rFonts w:ascii="Arial" w:hAnsi="Arial" w:cs="Arial"/>
          <w:sz w:val="21"/>
          <w:szCs w:val="21"/>
        </w:rPr>
        <w:t xml:space="preserve"> against gonococcal opthalmia neonatorum is mandatory for all neonates.  </w:t>
      </w:r>
    </w:p>
    <w:p w:rsidR="00D60245" w:rsidRDefault="00D60245" w:rsidP="00D60245">
      <w:pPr>
        <w:spacing w:before="48" w:line="216" w:lineRule="exact"/>
        <w:ind w:left="904"/>
        <w:rPr>
          <w:rFonts w:ascii="Arial" w:hAnsi="Arial" w:cs="Arial"/>
          <w:sz w:val="21"/>
          <w:szCs w:val="21"/>
          <w:lang w:val="en-US"/>
        </w:rPr>
      </w:pPr>
      <w:r w:rsidRPr="008C2F5F">
        <w:rPr>
          <w:rFonts w:ascii="Arial" w:hAnsi="Arial" w:cs="Arial"/>
          <w:sz w:val="21"/>
          <w:szCs w:val="21"/>
        </w:rPr>
        <w:t xml:space="preserve">A 1-2cm ribbon of sterile ophthalmic ointment containing 0.5% erythromycin should be administered within </w:t>
      </w:r>
    </w:p>
    <w:p w:rsidR="00D60245" w:rsidRPr="00A151ED" w:rsidRDefault="00D60245" w:rsidP="00D60245">
      <w:pPr>
        <w:spacing w:before="48" w:line="216" w:lineRule="exact"/>
        <w:ind w:left="904"/>
        <w:rPr>
          <w:rFonts w:ascii="Arial" w:hAnsi="Arial" w:cs="Arial"/>
          <w:sz w:val="21"/>
          <w:szCs w:val="21"/>
          <w:lang w:val="en-US"/>
        </w:rPr>
      </w:pPr>
      <w:r w:rsidRPr="008C2F5F">
        <w:rPr>
          <w:rFonts w:ascii="Arial" w:hAnsi="Arial" w:cs="Arial"/>
          <w:sz w:val="21"/>
          <w:szCs w:val="21"/>
        </w:rPr>
        <w:t>1 hour of birth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12"/>
          <w:sz w:val="21"/>
          <w:szCs w:val="21"/>
          <w:lang w:val="en-US"/>
        </w:rPr>
      </w:pPr>
    </w:p>
    <w:p w:rsidR="00D60245" w:rsidRPr="008C2F5F" w:rsidRDefault="00D60245" w:rsidP="00D60245">
      <w:pPr>
        <w:spacing w:before="48" w:line="216" w:lineRule="exact"/>
        <w:ind w:left="90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pacing w:val="12"/>
          <w:sz w:val="21"/>
          <w:szCs w:val="21"/>
        </w:rPr>
        <w:t>Is there a way to object or refuse this type of treatment?</w:t>
      </w:r>
      <w:r>
        <w:rPr>
          <w:rFonts w:ascii="Arial" w:hAnsi="Arial" w:cs="Arial"/>
          <w:color w:val="000000"/>
          <w:spacing w:val="6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Yes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.</w:t>
      </w:r>
      <w:r w:rsidRPr="008C2F5F">
        <w:rPr>
          <w:rFonts w:ascii="Arial" w:hAnsi="Arial" w:cs="Arial"/>
          <w:sz w:val="21"/>
          <w:szCs w:val="21"/>
        </w:rPr>
        <w:t xml:space="preserve">  Although California state law mandates </w:t>
      </w:r>
    </w:p>
    <w:p w:rsidR="00D60245" w:rsidRPr="008C2F5F" w:rsidRDefault="00D60245" w:rsidP="00D60245">
      <w:pPr>
        <w:spacing w:before="48" w:line="216" w:lineRule="exact"/>
        <w:ind w:left="904"/>
        <w:rPr>
          <w:rFonts w:ascii="Arial" w:hAnsi="Arial" w:cs="Arial"/>
          <w:sz w:val="21"/>
          <w:szCs w:val="21"/>
        </w:rPr>
      </w:pPr>
      <w:r w:rsidRPr="008C2F5F">
        <w:rPr>
          <w:rFonts w:ascii="Arial" w:hAnsi="Arial" w:cs="Arial"/>
          <w:sz w:val="21"/>
          <w:szCs w:val="21"/>
        </w:rPr>
        <w:t>neonatal eye prophylaxis, parents who refuse may sign a special waiver.</w:t>
      </w: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12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Does the medication have any side effects?</w:t>
      </w:r>
      <w:r>
        <w:rPr>
          <w:rFonts w:ascii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Information on the Erythromycin ointment that most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facilities use says that serious side effects are not expected, but that some stinging, irritation, itching,</w:t>
      </w: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redness, blurred vision (lasting about 30 minutes) or sensitivity to light may occur. Theoretically, it could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3"/>
          <w:sz w:val="21"/>
          <w:szCs w:val="21"/>
        </w:rPr>
        <w:t>contribute to sensitivity to the medicine later in life. There is also the very small possibility that bacteria,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viruses or yeast may be introduced into the eye while giving the medication.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Are there alternative treatments available?</w:t>
      </w:r>
    </w:p>
    <w:p w:rsidR="00D60245" w:rsidRDefault="00D60245" w:rsidP="00D60245">
      <w:pPr>
        <w:spacing w:before="48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 xml:space="preserve">Currently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California mandates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Erythromycin ointment be</w:t>
      </w:r>
      <w:r>
        <w:rPr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used. Povidone-iodine ophthalmic solution appears </w:t>
      </w:r>
    </w:p>
    <w:p w:rsidR="00D60245" w:rsidRDefault="00D60245" w:rsidP="00D60245">
      <w:pPr>
        <w:spacing w:before="48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to have broad-spectrum activity against bacteria and</w:t>
      </w:r>
      <w:r>
        <w:rPr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is less expensive than many antibiotics and is </w:t>
      </w:r>
    </w:p>
    <w:p w:rsidR="00D60245" w:rsidRPr="00841F49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widely available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.</w:t>
      </w: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Pr="00E668C1" w:rsidRDefault="00D60245" w:rsidP="00D60245">
      <w:pPr>
        <w:spacing w:before="47" w:line="216" w:lineRule="exact"/>
        <w:ind w:left="904"/>
        <w:rPr>
          <w:lang w:val="en-US"/>
        </w:rPr>
      </w:pP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 xml:space="preserve">What if we choose Eye Prophylaxis for Ophthalmia </w:t>
      </w:r>
      <w:r>
        <w:rPr>
          <w:rFonts w:ascii="Arial" w:hAnsi="Arial" w:cs="Arial"/>
          <w:color w:val="000000"/>
          <w:spacing w:val="12"/>
          <w:sz w:val="21"/>
          <w:szCs w:val="21"/>
          <w:lang w:val="en-US"/>
        </w:rPr>
        <w:t>N</w:t>
      </w:r>
      <w:r>
        <w:rPr>
          <w:rFonts w:ascii="Arial" w:hAnsi="Arial" w:cs="Arial"/>
          <w:color w:val="000000"/>
          <w:spacing w:val="12"/>
          <w:sz w:val="21"/>
          <w:szCs w:val="21"/>
        </w:rPr>
        <w:t>eonatorum</w:t>
      </w:r>
      <w:r>
        <w:rPr>
          <w:rFonts w:ascii="Arial" w:hAnsi="Arial" w:cs="Arial"/>
          <w:color w:val="000000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pacing w:val="12"/>
          <w:sz w:val="21"/>
          <w:szCs w:val="21"/>
        </w:rPr>
        <w:t>for our baby?</w:t>
      </w: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If you choose to have the treatment you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r midwife will administer </w:t>
      </w:r>
      <w:r>
        <w:rPr>
          <w:rFonts w:ascii="Arial" w:hAnsi="Arial" w:cs="Arial"/>
          <w:sz w:val="21"/>
          <w:szCs w:val="21"/>
          <w:lang w:val="en-US"/>
        </w:rPr>
        <w:t>a</w:t>
      </w:r>
      <w:r w:rsidRPr="008C2F5F">
        <w:rPr>
          <w:rFonts w:ascii="Arial" w:hAnsi="Arial" w:cs="Arial"/>
          <w:sz w:val="21"/>
          <w:szCs w:val="21"/>
        </w:rPr>
        <w:t xml:space="preserve"> 1-2cm ribbon of sterile ophthalmic ointment containing 0.5% erythromycin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the day of the birth or at a follow up visit</w:t>
      </w:r>
      <w:r>
        <w:rPr>
          <w:rFonts w:ascii="Arial" w:hAnsi="Arial" w:cs="Arial"/>
          <w:color w:val="000000"/>
          <w:spacing w:val="4"/>
          <w:sz w:val="21"/>
          <w:szCs w:val="21"/>
        </w:rPr>
        <w:t>.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The eye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ointment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will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 be on hand at </w:t>
      </w:r>
    </w:p>
    <w:p w:rsidR="00D60245" w:rsidRPr="00841F49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the time of birth.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48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What if we do not want eye medicine for our baby?</w:t>
      </w:r>
    </w:p>
    <w:p w:rsidR="00D60245" w:rsidRDefault="00D60245" w:rsidP="00D60245">
      <w:pPr>
        <w:spacing w:before="47" w:line="216" w:lineRule="exact"/>
        <w:ind w:left="904"/>
      </w:pPr>
      <w:r>
        <w:rPr>
          <w:rFonts w:ascii="Arial" w:hAnsi="Arial" w:cs="Arial"/>
          <w:color w:val="000000"/>
          <w:spacing w:val="4"/>
          <w:sz w:val="21"/>
          <w:szCs w:val="21"/>
        </w:rPr>
        <w:t>If you object to eye medications and would not give permission for your baby to have it, you will need to</w:t>
      </w:r>
    </w:p>
    <w:p w:rsidR="00D60245" w:rsidRDefault="00D60245" w:rsidP="00D60245">
      <w:pPr>
        <w:spacing w:before="47" w:line="216" w:lineRule="exact"/>
        <w:ind w:left="904"/>
        <w:rPr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</w:rPr>
        <w:t>sign the statement below for your chart.</w:t>
      </w:r>
    </w:p>
    <w:p w:rsidR="00D60245" w:rsidRDefault="00D60245" w:rsidP="00D60245">
      <w:pPr>
        <w:spacing w:before="47" w:line="216" w:lineRule="exact"/>
        <w:ind w:left="904"/>
        <w:rPr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Pr="00D60245" w:rsidRDefault="00D60245" w:rsidP="00D60245">
      <w:pPr>
        <w:spacing w:before="47" w:line="216" w:lineRule="exact"/>
        <w:ind w:left="904"/>
        <w:rPr>
          <w:lang w:val="en-US"/>
        </w:rPr>
        <w:sectPr w:rsidR="00D60245" w:rsidRPr="00D60245"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mbria" w:hAnsi="Cambria" w:cs="Cambria"/>
          <w:b/>
          <w:color w:val="000000"/>
          <w:sz w:val="17"/>
          <w:szCs w:val="17"/>
        </w:rPr>
        <w:t>Informe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d </w:t>
      </w:r>
      <w:r>
        <w:rPr>
          <w:rFonts w:ascii="Cambria" w:hAnsi="Cambria" w:cs="Cambria"/>
          <w:b/>
          <w:color w:val="000000"/>
          <w:sz w:val="17"/>
          <w:szCs w:val="17"/>
        </w:rPr>
        <w:t>Refusal: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Eye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Prophylaxis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</w:t>
      </w:r>
      <w:r>
        <w:rPr>
          <w:rFonts w:ascii="Cambria" w:hAnsi="Cambria" w:cs="Cambria"/>
          <w:b/>
          <w:color w:val="000000"/>
          <w:sz w:val="17"/>
          <w:szCs w:val="17"/>
        </w:rPr>
        <w:t>2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>3</w:t>
      </w:r>
    </w:p>
    <w:p w:rsidR="00D60245" w:rsidRPr="00F019DF" w:rsidRDefault="00D60245" w:rsidP="00D60245">
      <w:pPr>
        <w:spacing w:before="840"/>
        <w:ind w:left="144" w:right="144"/>
        <w:jc w:val="center"/>
        <w:rPr>
          <w:rFonts w:ascii="Brush Script Std" w:hAnsi="Brush Script Std"/>
          <w:b/>
          <w:sz w:val="32"/>
          <w:szCs w:val="32"/>
          <w:lang w:val="en-US"/>
        </w:rPr>
      </w:pPr>
      <w:r>
        <w:rPr>
          <w:rFonts w:ascii="Lucida Handwriting" w:hAnsi="Lucida Handwriting"/>
          <w:b/>
          <w:sz w:val="32"/>
          <w:szCs w:val="32"/>
          <w:lang w:val="en-US"/>
        </w:rPr>
        <w:lastRenderedPageBreak/>
        <w:t xml:space="preserve">     </w:t>
      </w:r>
      <w:r w:rsidR="00F019DF">
        <w:rPr>
          <w:rFonts w:ascii="Brush Script Std" w:hAnsi="Brush Script Std"/>
          <w:b/>
          <w:sz w:val="32"/>
          <w:szCs w:val="32"/>
          <w:lang w:val="en-US"/>
        </w:rPr>
        <w:t>Precious Pathways Midwifery</w:t>
      </w:r>
    </w:p>
    <w:p w:rsidR="00D60245" w:rsidRDefault="00D60245" w:rsidP="00D60245">
      <w:pPr>
        <w:ind w:left="144" w:right="14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        </w:t>
      </w:r>
      <w:r w:rsidR="00F019DF">
        <w:rPr>
          <w:rFonts w:asciiTheme="majorHAnsi" w:hAnsiTheme="majorHAnsi"/>
          <w:sz w:val="24"/>
          <w:szCs w:val="24"/>
          <w:lang w:val="en-US"/>
        </w:rPr>
        <w:t>Robin Allec</w:t>
      </w:r>
      <w:r>
        <w:rPr>
          <w:rFonts w:asciiTheme="majorHAnsi" w:hAnsiTheme="majorHAnsi"/>
          <w:sz w:val="24"/>
          <w:szCs w:val="24"/>
        </w:rPr>
        <w:t xml:space="preserve"> CPM, LM</w:t>
      </w:r>
    </w:p>
    <w:p w:rsidR="00D60245" w:rsidRDefault="00D60245" w:rsidP="00D60245">
      <w:pPr>
        <w:ind w:left="144" w:right="144"/>
        <w:jc w:val="center"/>
        <w:rPr>
          <w:rFonts w:asciiTheme="majorHAnsi" w:hAnsiTheme="majorHAnsi"/>
          <w:lang w:val="en-US"/>
        </w:rPr>
      </w:pPr>
      <w:r w:rsidRPr="005C7BBC">
        <w:rPr>
          <w:rFonts w:asciiTheme="majorHAnsi" w:hAnsiTheme="majorHAnsi"/>
        </w:rPr>
        <w:t xml:space="preserve">*Maternity Care          </w:t>
      </w:r>
      <w:r>
        <w:rPr>
          <w:rFonts w:asciiTheme="majorHAnsi" w:hAnsiTheme="majorHAnsi"/>
          <w:lang w:val="en-US"/>
        </w:rPr>
        <w:t xml:space="preserve">                              </w:t>
      </w:r>
      <w:r w:rsidRPr="005C7BBC">
        <w:rPr>
          <w:rFonts w:asciiTheme="majorHAnsi" w:hAnsiTheme="majorHAnsi"/>
        </w:rPr>
        <w:t xml:space="preserve"> * Breastfeeding Guidance     </w:t>
      </w:r>
      <w:r>
        <w:rPr>
          <w:rFonts w:asciiTheme="majorHAnsi" w:hAnsiTheme="majorHAnsi"/>
          <w:lang w:val="en-US"/>
        </w:rPr>
        <w:t xml:space="preserve">                    </w:t>
      </w:r>
      <w:r w:rsidRPr="005C7BBC">
        <w:rPr>
          <w:rFonts w:asciiTheme="majorHAnsi" w:hAnsiTheme="majorHAnsi"/>
        </w:rPr>
        <w:t>* Women's Health</w:t>
      </w:r>
    </w:p>
    <w:p w:rsidR="00D60245" w:rsidRDefault="00D60245" w:rsidP="00D60245">
      <w:pPr>
        <w:ind w:left="144" w:right="144"/>
        <w:jc w:val="center"/>
        <w:rPr>
          <w:rFonts w:asciiTheme="majorHAnsi" w:hAnsiTheme="majorHAnsi"/>
          <w:lang w:val="en-US"/>
        </w:rPr>
      </w:pPr>
    </w:p>
    <w:p w:rsidR="00D60245" w:rsidRDefault="00D60245" w:rsidP="00D60245">
      <w:pPr>
        <w:ind w:left="144" w:right="144"/>
        <w:jc w:val="center"/>
        <w:rPr>
          <w:rFonts w:asciiTheme="majorHAnsi" w:hAnsiTheme="majorHAnsi"/>
          <w:lang w:val="en-US"/>
        </w:rPr>
      </w:pPr>
      <w:r>
        <w:rPr>
          <w:rFonts w:ascii="Microsoft JhengHei" w:hAnsi="Microsoft JhengHei" w:cs="Microsoft JhengHei"/>
          <w:color w:val="000000"/>
          <w:spacing w:val="-21"/>
          <w:sz w:val="27"/>
          <w:szCs w:val="27"/>
        </w:rPr>
        <w:t>Informed Refusal:</w:t>
      </w:r>
      <w:r>
        <w:rPr>
          <w:rFonts w:ascii="Microsoft JhengHei" w:hAnsi="Microsoft JhengHei" w:cs="Microsoft JhengHei"/>
          <w:color w:val="000000"/>
          <w:spacing w:val="-21"/>
          <w:sz w:val="27"/>
          <w:szCs w:val="27"/>
          <w:lang w:val="en-US"/>
        </w:rPr>
        <w:t xml:space="preserve">               </w:t>
      </w:r>
    </w:p>
    <w:p w:rsidR="00D60245" w:rsidRPr="00D60245" w:rsidRDefault="00D60245" w:rsidP="00D60245">
      <w:pPr>
        <w:tabs>
          <w:tab w:val="left" w:pos="10800"/>
        </w:tabs>
        <w:ind w:left="144" w:right="144"/>
        <w:jc w:val="center"/>
        <w:rPr>
          <w:rFonts w:asciiTheme="majorHAnsi" w:hAnsiTheme="majorHAnsi"/>
        </w:rPr>
      </w:pPr>
      <w:r>
        <w:rPr>
          <w:rFonts w:ascii="Microsoft JhengHei" w:hAnsi="Microsoft JhengHei" w:cs="Microsoft JhengHei"/>
          <w:color w:val="000000"/>
          <w:spacing w:val="-4"/>
          <w:sz w:val="27"/>
          <w:szCs w:val="27"/>
        </w:rPr>
        <w:t>Eye Prophylaxis for Opthalmaia Neonatorum</w:t>
      </w:r>
    </w:p>
    <w:p w:rsidR="00D60245" w:rsidRPr="008C2F5F" w:rsidRDefault="00D60245" w:rsidP="00D60245">
      <w:pPr>
        <w:rPr>
          <w:rFonts w:ascii="Arial" w:hAnsi="Arial" w:cs="Arial"/>
          <w:sz w:val="24"/>
          <w:szCs w:val="24"/>
          <w:lang w:val="en-US"/>
        </w:rPr>
      </w:pPr>
    </w:p>
    <w:p w:rsidR="00D60245" w:rsidRDefault="00D60245" w:rsidP="00D60245">
      <w:pPr>
        <w:spacing w:before="38" w:line="216" w:lineRule="exact"/>
        <w:ind w:left="904"/>
      </w:pPr>
    </w:p>
    <w:p w:rsidR="00D60245" w:rsidRDefault="00D60245" w:rsidP="00D60245">
      <w:pPr>
        <w:spacing w:before="249" w:line="216" w:lineRule="exact"/>
        <w:ind w:left="904"/>
      </w:pPr>
      <w:r>
        <w:rPr>
          <w:rFonts w:ascii="Arial" w:hAnsi="Arial" w:cs="Arial"/>
          <w:color w:val="000000"/>
          <w:spacing w:val="12"/>
          <w:sz w:val="21"/>
          <w:szCs w:val="21"/>
        </w:rPr>
        <w:t>Informed Refusal</w:t>
      </w:r>
    </w:p>
    <w:p w:rsidR="00D60245" w:rsidRDefault="00D60245" w:rsidP="00D60245">
      <w:pPr>
        <w:spacing w:before="254" w:line="216" w:lineRule="exact"/>
        <w:ind w:left="904"/>
      </w:pPr>
      <w:r>
        <w:rPr>
          <w:rFonts w:ascii="Arial" w:hAnsi="Arial" w:cs="Arial"/>
          <w:color w:val="000000"/>
          <w:spacing w:val="5"/>
          <w:sz w:val="21"/>
          <w:szCs w:val="21"/>
          <w:lang w:val="en-US"/>
        </w:rPr>
        <w:t>I/</w:t>
      </w:r>
      <w:r>
        <w:rPr>
          <w:rFonts w:ascii="Arial" w:hAnsi="Arial" w:cs="Arial"/>
          <w:color w:val="000000"/>
          <w:spacing w:val="5"/>
          <w:sz w:val="21"/>
          <w:szCs w:val="21"/>
        </w:rPr>
        <w:t>We, ____________________________</w:t>
      </w:r>
      <w:proofErr w:type="gramStart"/>
      <w:r>
        <w:rPr>
          <w:rFonts w:ascii="Arial" w:hAnsi="Arial" w:cs="Arial"/>
          <w:color w:val="000000"/>
          <w:spacing w:val="5"/>
          <w:sz w:val="21"/>
          <w:szCs w:val="21"/>
        </w:rPr>
        <w:t>_(</w:t>
      </w:r>
      <w:proofErr w:type="gramEnd"/>
      <w:r>
        <w:rPr>
          <w:rFonts w:ascii="Arial" w:hAnsi="Arial" w:cs="Arial"/>
          <w:color w:val="000000"/>
          <w:spacing w:val="5"/>
          <w:sz w:val="21"/>
          <w:szCs w:val="21"/>
        </w:rPr>
        <w:t>mother)and ____________________________(father)</w:t>
      </w:r>
    </w:p>
    <w:p w:rsidR="00D60245" w:rsidRPr="003769BB" w:rsidRDefault="00D60245" w:rsidP="00D60245">
      <w:pPr>
        <w:spacing w:before="48" w:line="216" w:lineRule="exact"/>
        <w:ind w:left="904" w:right="540"/>
        <w:rPr>
          <w:lang w:val="en-US"/>
        </w:rPr>
      </w:pP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understand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 xml:space="preserve"> that is the law in California to administer an approved eye prophylaxis in the eyes of a newborn to prevent blindness and/or infection in the eye caused by Gonorrhea or Chlamydia from the mother's vaginal tract. I am aware of the risks involved and I refuse this prophylaxis treatment in my newborn's eyes</w:t>
      </w:r>
      <w:r>
        <w:rPr>
          <w:lang w:val="en-US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and agree that this signed statement be placed in our client files.</w:t>
      </w:r>
    </w:p>
    <w:p w:rsidR="00D60245" w:rsidRDefault="00D60245" w:rsidP="00D60245">
      <w:pPr>
        <w:spacing w:before="47" w:line="216" w:lineRule="exact"/>
        <w:ind w:left="904"/>
      </w:pPr>
    </w:p>
    <w:p w:rsidR="00D60245" w:rsidRDefault="00D60245" w:rsidP="00D60245">
      <w:pPr>
        <w:spacing w:before="244" w:line="216" w:lineRule="exact"/>
        <w:ind w:left="904"/>
      </w:pPr>
      <w:r>
        <w:rPr>
          <w:rFonts w:ascii="Arial" w:hAnsi="Arial" w:cs="Arial"/>
          <w:color w:val="000000"/>
          <w:spacing w:val="13"/>
          <w:sz w:val="21"/>
          <w:szCs w:val="21"/>
          <w:lang w:val="en-US"/>
        </w:rPr>
        <w:t>I/</w:t>
      </w:r>
      <w:r>
        <w:rPr>
          <w:rFonts w:ascii="Arial" w:hAnsi="Arial" w:cs="Arial"/>
          <w:color w:val="000000"/>
          <w:spacing w:val="13"/>
          <w:sz w:val="21"/>
          <w:szCs w:val="21"/>
        </w:rPr>
        <w:t>We also acknowledge the following information:</w:t>
      </w:r>
    </w:p>
    <w:p w:rsidR="00D60245" w:rsidRDefault="00D60245" w:rsidP="00D60245">
      <w:pPr>
        <w:spacing w:before="236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have been informed of and are aware of the risks of Ophthalmia neonatorum</w:t>
      </w:r>
    </w:p>
    <w:p w:rsidR="00D60245" w:rsidRDefault="00D60245" w:rsidP="00D60245">
      <w:pPr>
        <w:spacing w:before="15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 xml:space="preserve">I have been made aware of the current prophylactic treatments mandated by the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State of California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60245" w:rsidRDefault="00D60245" w:rsidP="00D60245">
      <w:pPr>
        <w:spacing w:before="30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understand the signs and symptoms of Ophthalmia neonatorum</w:t>
      </w:r>
    </w:p>
    <w:p w:rsidR="00D60245" w:rsidRDefault="00D60245" w:rsidP="00D60245">
      <w:pPr>
        <w:spacing w:before="15" w:line="248" w:lineRule="exact"/>
        <w:ind w:left="1264"/>
      </w:pPr>
      <w:r>
        <w:rPr>
          <w:rFonts w:ascii="Segoe UI Symbol" w:hAnsi="Segoe UI Symbol" w:cs="Segoe UI Symbol"/>
          <w:color w:val="000000"/>
          <w:sz w:val="21"/>
          <w:szCs w:val="21"/>
        </w:rPr>
        <w:t>•</w:t>
      </w:r>
      <w:r>
        <w:rPr>
          <w:rFonts w:ascii="Segoe UI Symbol" w:hAnsi="Segoe UI Symbol" w:cs="Segoe UI Symbol"/>
          <w:color w:val="000000"/>
          <w:spacing w:val="2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4"/>
          <w:sz w:val="21"/>
          <w:szCs w:val="21"/>
        </w:rPr>
        <w:t>I accept full responsibility for any problems or disabilities that come as a result of refusing Eye</w:t>
      </w:r>
    </w:p>
    <w:p w:rsidR="00D60245" w:rsidRDefault="00D60245" w:rsidP="00D60245">
      <w:pPr>
        <w:spacing w:before="33" w:line="216" w:lineRule="exact"/>
        <w:ind w:left="1624"/>
      </w:pPr>
      <w:r>
        <w:rPr>
          <w:rFonts w:ascii="Arial" w:hAnsi="Arial" w:cs="Arial"/>
          <w:color w:val="000000"/>
          <w:sz w:val="21"/>
          <w:szCs w:val="21"/>
        </w:rPr>
        <w:t>Prophylaxis</w:t>
      </w: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Mother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________________________________________________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</w:t>
      </w: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Father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 xml:space="preserve">________________________________________________ 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</w:t>
      </w: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</w:p>
    <w:p w:rsidR="00D60245" w:rsidRP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</w:pP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Midwife</w:t>
      </w:r>
      <w:proofErr w:type="gramStart"/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</w:t>
      </w:r>
      <w:proofErr w:type="gramEnd"/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________________________________________________</w:t>
      </w:r>
      <w:r>
        <w:rPr>
          <w:rFonts w:ascii="Arial" w:hAnsi="Arial" w:cs="Arial"/>
          <w:color w:val="000000"/>
          <w:spacing w:val="4"/>
          <w:sz w:val="21"/>
          <w:szCs w:val="21"/>
          <w:lang w:val="en-US"/>
        </w:rPr>
        <w:t>Date:</w:t>
      </w:r>
      <w:r>
        <w:rPr>
          <w:rFonts w:ascii="Arial" w:hAnsi="Arial" w:cs="Arial"/>
          <w:color w:val="000000"/>
          <w:spacing w:val="4"/>
          <w:sz w:val="21"/>
          <w:szCs w:val="21"/>
          <w:u w:val="single"/>
          <w:lang w:val="en-US"/>
        </w:rPr>
        <w:t>____________________</w:t>
      </w: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47" w:line="216" w:lineRule="exact"/>
        <w:ind w:left="904"/>
        <w:rPr>
          <w:rFonts w:ascii="Arial" w:hAnsi="Arial" w:cs="Arial"/>
          <w:color w:val="000000"/>
          <w:spacing w:val="4"/>
          <w:sz w:val="21"/>
          <w:szCs w:val="21"/>
          <w:lang w:val="en-US"/>
        </w:rPr>
      </w:pPr>
    </w:p>
    <w:p w:rsidR="00D60245" w:rsidRDefault="00D60245" w:rsidP="00D60245">
      <w:pPr>
        <w:spacing w:before="120"/>
        <w:ind w:left="14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120"/>
        <w:ind w:left="14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120"/>
        <w:ind w:left="14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D60245" w:rsidRDefault="00D60245" w:rsidP="00D60245">
      <w:pPr>
        <w:spacing w:before="120"/>
        <w:ind w:left="144"/>
        <w:rPr>
          <w:rFonts w:ascii="Cambria" w:hAnsi="Cambria" w:cs="Cambria"/>
          <w:b/>
          <w:color w:val="000000"/>
          <w:sz w:val="17"/>
          <w:szCs w:val="17"/>
          <w:lang w:val="en-US"/>
        </w:rPr>
      </w:pPr>
    </w:p>
    <w:p w:rsidR="004231F4" w:rsidRDefault="00D60245" w:rsidP="00D60245">
      <w:pPr>
        <w:spacing w:before="120"/>
        <w:ind w:left="144"/>
      </w:pPr>
      <w:r>
        <w:rPr>
          <w:rFonts w:ascii="Cambria" w:hAnsi="Cambria" w:cs="Cambria"/>
          <w:b/>
          <w:color w:val="000000"/>
          <w:sz w:val="17"/>
          <w:szCs w:val="17"/>
        </w:rPr>
        <w:t>Informed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Refusal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: </w:t>
      </w:r>
      <w:r>
        <w:rPr>
          <w:rFonts w:ascii="Cambria" w:hAnsi="Cambria" w:cs="Cambria"/>
          <w:b/>
          <w:color w:val="000000"/>
          <w:sz w:val="17"/>
          <w:szCs w:val="17"/>
        </w:rPr>
        <w:t>Eye</w:t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</w:t>
      </w:r>
      <w:r>
        <w:rPr>
          <w:rFonts w:ascii="Cambria" w:hAnsi="Cambria" w:cs="Cambria"/>
          <w:b/>
          <w:color w:val="000000"/>
          <w:sz w:val="17"/>
          <w:szCs w:val="17"/>
        </w:rPr>
        <w:t>Prophylaxis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 xml:space="preserve">                                    3</w:t>
      </w:r>
      <w:r>
        <w:rPr>
          <w:rFonts w:ascii="Cambria" w:hAnsi="Cambria" w:cs="Cambria"/>
          <w:b/>
          <w:color w:val="000000"/>
          <w:sz w:val="17"/>
          <w:szCs w:val="17"/>
        </w:rPr>
        <w:tab/>
        <w:t>of</w:t>
      </w:r>
      <w:r>
        <w:rPr>
          <w:rFonts w:ascii="Cambria" w:hAnsi="Cambria" w:cs="Cambria"/>
          <w:b/>
          <w:color w:val="000000"/>
          <w:sz w:val="17"/>
          <w:szCs w:val="17"/>
        </w:rPr>
        <w:tab/>
      </w:r>
      <w:r>
        <w:rPr>
          <w:rFonts w:ascii="Cambria" w:hAnsi="Cambria" w:cs="Cambria"/>
          <w:b/>
          <w:color w:val="000000"/>
          <w:sz w:val="17"/>
          <w:szCs w:val="17"/>
          <w:lang w:val="en-US"/>
        </w:rPr>
        <w:t>3</w:t>
      </w:r>
    </w:p>
    <w:sectPr w:rsidR="004231F4" w:rsidSect="00D60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245"/>
    <w:rsid w:val="000D4715"/>
    <w:rsid w:val="0027556B"/>
    <w:rsid w:val="002C358C"/>
    <w:rsid w:val="00326C2C"/>
    <w:rsid w:val="004231F4"/>
    <w:rsid w:val="0054694C"/>
    <w:rsid w:val="00CC1FCA"/>
    <w:rsid w:val="00D60245"/>
    <w:rsid w:val="00DC6AF3"/>
    <w:rsid w:val="00F0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80" w:after="100" w:afterAutospacing="1"/>
        <w:ind w:left="1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245"/>
    <w:pPr>
      <w:spacing w:before="0" w:after="0" w:afterAutospacing="0"/>
      <w:ind w:left="0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DD41-026B-40F0-9CEC-6643955F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QBates</dc:creator>
  <cp:lastModifiedBy>Robin Allec</cp:lastModifiedBy>
  <cp:revision>3</cp:revision>
  <cp:lastPrinted>2011-08-24T20:21:00Z</cp:lastPrinted>
  <dcterms:created xsi:type="dcterms:W3CDTF">2012-04-04T02:24:00Z</dcterms:created>
  <dcterms:modified xsi:type="dcterms:W3CDTF">2014-08-12T18:56:00Z</dcterms:modified>
</cp:coreProperties>
</file>